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BA4" w:rsidRPr="00355BA4" w:rsidRDefault="00355BA4" w:rsidP="00355BA4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355BA4">
        <w:rPr>
          <w:rStyle w:val="normaltextrun"/>
          <w:b/>
          <w:bCs/>
          <w:color w:val="000000"/>
        </w:rPr>
        <w:t>ПЕРЕЧЕНЬ ВОПРОСОВ ДЛЯ ПОДГОТОВКИ К ЗАЧЕТУ </w:t>
      </w:r>
      <w:r w:rsidRPr="00355BA4">
        <w:rPr>
          <w:rStyle w:val="eop"/>
          <w:b/>
          <w:color w:val="000000"/>
        </w:rPr>
        <w:t> </w:t>
      </w:r>
    </w:p>
    <w:p w:rsidR="00355BA4" w:rsidRPr="00355BA4" w:rsidRDefault="00355BA4" w:rsidP="00355BA4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355BA4">
        <w:rPr>
          <w:rStyle w:val="eop"/>
          <w:b/>
          <w:color w:val="000000"/>
        </w:rPr>
        <w:t>ПО ДИСЦИПЛИНЕ «СТАТИСТИКА ФИНАНСОВ»</w:t>
      </w:r>
    </w:p>
    <w:p w:rsidR="00355BA4" w:rsidRPr="00355BA4" w:rsidRDefault="00355BA4" w:rsidP="00355BA4">
      <w:pPr>
        <w:pStyle w:val="paragraph"/>
        <w:spacing w:before="0" w:beforeAutospacing="0" w:after="0" w:afterAutospacing="0"/>
        <w:ind w:firstLine="705"/>
        <w:jc w:val="center"/>
        <w:textAlignment w:val="baseline"/>
      </w:pPr>
      <w:bookmarkStart w:id="0" w:name="_GoBack"/>
      <w:bookmarkEnd w:id="0"/>
    </w:p>
    <w:p w:rsidR="00355BA4" w:rsidRPr="00355BA4" w:rsidRDefault="00355BA4" w:rsidP="00355BA4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Предмет и основные разделы статистики финансов.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Метод статистики финансов и его особенности.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Понятие финансово-экономических расчетов и их место в статистике финансов.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государственных финансов.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Категория бюджетной классификации в статистике государственных финансов.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Основные направления статистического анализа государственного бюджета. Абсолютные показатели статистики Госбюджета.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Основные направления статистического анализа государственного бюджета. Относительные показатели статистики Госбюджета.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денежного обращения.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0"/>
        <w:textAlignment w:val="baseline"/>
      </w:pPr>
      <w:r w:rsidRPr="00355BA4">
        <w:rPr>
          <w:rStyle w:val="normaltextrun"/>
        </w:rPr>
        <w:t>Денежная масса и ее показатели, структура денежных агрегатов.</w:t>
      </w:r>
      <w:r w:rsidRPr="00355BA4">
        <w:rPr>
          <w:rStyle w:val="eop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0"/>
        <w:textAlignment w:val="baseline"/>
      </w:pPr>
      <w:r w:rsidRPr="00355BA4">
        <w:rPr>
          <w:rStyle w:val="normaltextrun"/>
          <w:color w:val="000000"/>
        </w:rPr>
        <w:t>Показатели оборачиваемости денежной массы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0"/>
        <w:textAlignment w:val="baseline"/>
      </w:pPr>
      <w:r w:rsidRPr="00355BA4">
        <w:rPr>
          <w:rStyle w:val="normaltextrun"/>
          <w:color w:val="000000"/>
        </w:rPr>
        <w:t>Купюрное строение и состав денежной массы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инфляции.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цен.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Исчисление индексов в статистике цен.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Категория процента в финансово-экономических расчетах.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Простые и сложные проценты.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страхования.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Статистика личного страхования. Статистика имущественного страхования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Статистическое изучение кредита. Система показателей статистики кредита.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Показатели формирования и использования кредитных ресурсов в статистике кредита.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Статистический анализ оборачиваемости кредита.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Основные понятия банковской статистики, структура системы показателей.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Основные направления статистического анализа деятельности банков.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Статистика сберегательного дела.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финансов предприятий и организаций.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Основные статистические показатели финансов предприятий и организаций.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Статистическое изучение источников формирования и направлений использования финансовых ресурсов. Показатели прибыли.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 Показатели рентабельности предприятий и организаций.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Показатели финансового состояния, финансовой устойчивости и платёжеспособности предприятий и организаций.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 Показатели ликвидности и оборачиваемости предприятий и организаций.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Статистика финансового рынка.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статистики ценных бумаг.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Статистика валютных курсов.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Показатели валютных курсов.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Общие положения биржевой статистики.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Система статистических показателей биржевой статистики.</w:t>
      </w:r>
      <w:r w:rsidRPr="00355BA4">
        <w:rPr>
          <w:rStyle w:val="eop"/>
          <w:color w:val="000000"/>
        </w:rPr>
        <w:t> </w:t>
      </w:r>
    </w:p>
    <w:p w:rsidR="00355BA4" w:rsidRPr="00355BA4" w:rsidRDefault="00355BA4" w:rsidP="00355BA4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0"/>
        <w:jc w:val="both"/>
        <w:textAlignment w:val="baseline"/>
      </w:pPr>
      <w:r w:rsidRPr="00355BA4">
        <w:rPr>
          <w:rStyle w:val="normaltextrun"/>
          <w:color w:val="000000"/>
        </w:rPr>
        <w:t>Исчисление фондовых индексов и средних в биржевой статистике.</w:t>
      </w:r>
      <w:r w:rsidRPr="00355BA4">
        <w:rPr>
          <w:rStyle w:val="eop"/>
          <w:color w:val="000000"/>
        </w:rPr>
        <w:t> </w:t>
      </w:r>
    </w:p>
    <w:p w:rsidR="009C7C81" w:rsidRPr="00355BA4" w:rsidRDefault="00355BA4">
      <w:pPr>
        <w:rPr>
          <w:rFonts w:ascii="Times New Roman" w:hAnsi="Times New Roman" w:cs="Times New Roman"/>
        </w:rPr>
      </w:pPr>
    </w:p>
    <w:sectPr w:rsidR="009C7C81" w:rsidRPr="00355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2763"/>
    <w:multiLevelType w:val="multilevel"/>
    <w:tmpl w:val="95BE042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492E7E"/>
    <w:multiLevelType w:val="multilevel"/>
    <w:tmpl w:val="AAC617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A7589"/>
    <w:multiLevelType w:val="multilevel"/>
    <w:tmpl w:val="D6228B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4B6C4E"/>
    <w:multiLevelType w:val="multilevel"/>
    <w:tmpl w:val="7CDCA46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D6041"/>
    <w:multiLevelType w:val="multilevel"/>
    <w:tmpl w:val="D166B9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9A31B1"/>
    <w:multiLevelType w:val="multilevel"/>
    <w:tmpl w:val="162A8C1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8978F3"/>
    <w:multiLevelType w:val="multilevel"/>
    <w:tmpl w:val="B872A3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771CE3"/>
    <w:multiLevelType w:val="multilevel"/>
    <w:tmpl w:val="B25C2A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354469"/>
    <w:multiLevelType w:val="multilevel"/>
    <w:tmpl w:val="57303E6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830BF"/>
    <w:multiLevelType w:val="multilevel"/>
    <w:tmpl w:val="7234AC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01387"/>
    <w:multiLevelType w:val="multilevel"/>
    <w:tmpl w:val="B5C6FD0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5A2763"/>
    <w:multiLevelType w:val="multilevel"/>
    <w:tmpl w:val="6E4A6D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5D0CA1"/>
    <w:multiLevelType w:val="multilevel"/>
    <w:tmpl w:val="69AC6D0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915B70"/>
    <w:multiLevelType w:val="multilevel"/>
    <w:tmpl w:val="23DE4C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EB0472"/>
    <w:multiLevelType w:val="multilevel"/>
    <w:tmpl w:val="6F7660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4A2535"/>
    <w:multiLevelType w:val="multilevel"/>
    <w:tmpl w:val="2F5406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AF362E"/>
    <w:multiLevelType w:val="multilevel"/>
    <w:tmpl w:val="876A7E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2844F3"/>
    <w:multiLevelType w:val="multilevel"/>
    <w:tmpl w:val="D876AE9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F6340C"/>
    <w:multiLevelType w:val="multilevel"/>
    <w:tmpl w:val="FCBA03C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527E47"/>
    <w:multiLevelType w:val="multilevel"/>
    <w:tmpl w:val="9E5234C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F1205"/>
    <w:multiLevelType w:val="multilevel"/>
    <w:tmpl w:val="F2DA22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4E15AB"/>
    <w:multiLevelType w:val="multilevel"/>
    <w:tmpl w:val="0912634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F4789D"/>
    <w:multiLevelType w:val="multilevel"/>
    <w:tmpl w:val="E606FB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626838"/>
    <w:multiLevelType w:val="multilevel"/>
    <w:tmpl w:val="D9E4A88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0C6025"/>
    <w:multiLevelType w:val="multilevel"/>
    <w:tmpl w:val="4CCE1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AC1315"/>
    <w:multiLevelType w:val="multilevel"/>
    <w:tmpl w:val="5DDAE4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5A6E27"/>
    <w:multiLevelType w:val="multilevel"/>
    <w:tmpl w:val="3B78F4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D64FC1"/>
    <w:multiLevelType w:val="multilevel"/>
    <w:tmpl w:val="D6FC3E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837F72"/>
    <w:multiLevelType w:val="multilevel"/>
    <w:tmpl w:val="15F80D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4B0BEB"/>
    <w:multiLevelType w:val="multilevel"/>
    <w:tmpl w:val="AA701CE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026A18"/>
    <w:multiLevelType w:val="multilevel"/>
    <w:tmpl w:val="D5B891E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D97EA9"/>
    <w:multiLevelType w:val="multilevel"/>
    <w:tmpl w:val="BA6C4A5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611A54"/>
    <w:multiLevelType w:val="multilevel"/>
    <w:tmpl w:val="6714CB0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D47B78"/>
    <w:multiLevelType w:val="multilevel"/>
    <w:tmpl w:val="EF3EB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B3661F"/>
    <w:multiLevelType w:val="multilevel"/>
    <w:tmpl w:val="0890BE2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D776A1"/>
    <w:multiLevelType w:val="multilevel"/>
    <w:tmpl w:val="BF08094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4A0AA2"/>
    <w:multiLevelType w:val="multilevel"/>
    <w:tmpl w:val="4BFA2B9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4"/>
  </w:num>
  <w:num w:numId="3">
    <w:abstractNumId w:val="6"/>
  </w:num>
  <w:num w:numId="4">
    <w:abstractNumId w:val="26"/>
  </w:num>
  <w:num w:numId="5">
    <w:abstractNumId w:val="20"/>
  </w:num>
  <w:num w:numId="6">
    <w:abstractNumId w:val="27"/>
  </w:num>
  <w:num w:numId="7">
    <w:abstractNumId w:val="13"/>
  </w:num>
  <w:num w:numId="8">
    <w:abstractNumId w:val="9"/>
  </w:num>
  <w:num w:numId="9">
    <w:abstractNumId w:val="11"/>
  </w:num>
  <w:num w:numId="10">
    <w:abstractNumId w:val="16"/>
  </w:num>
  <w:num w:numId="11">
    <w:abstractNumId w:val="25"/>
  </w:num>
  <w:num w:numId="12">
    <w:abstractNumId w:val="4"/>
  </w:num>
  <w:num w:numId="13">
    <w:abstractNumId w:val="1"/>
  </w:num>
  <w:num w:numId="14">
    <w:abstractNumId w:val="30"/>
  </w:num>
  <w:num w:numId="15">
    <w:abstractNumId w:val="2"/>
  </w:num>
  <w:num w:numId="16">
    <w:abstractNumId w:val="22"/>
  </w:num>
  <w:num w:numId="17">
    <w:abstractNumId w:val="10"/>
  </w:num>
  <w:num w:numId="18">
    <w:abstractNumId w:val="3"/>
  </w:num>
  <w:num w:numId="19">
    <w:abstractNumId w:val="31"/>
  </w:num>
  <w:num w:numId="20">
    <w:abstractNumId w:val="17"/>
  </w:num>
  <w:num w:numId="21">
    <w:abstractNumId w:val="7"/>
  </w:num>
  <w:num w:numId="22">
    <w:abstractNumId w:val="19"/>
  </w:num>
  <w:num w:numId="23">
    <w:abstractNumId w:val="35"/>
  </w:num>
  <w:num w:numId="24">
    <w:abstractNumId w:val="14"/>
  </w:num>
  <w:num w:numId="25">
    <w:abstractNumId w:val="29"/>
  </w:num>
  <w:num w:numId="26">
    <w:abstractNumId w:val="36"/>
  </w:num>
  <w:num w:numId="27">
    <w:abstractNumId w:val="18"/>
  </w:num>
  <w:num w:numId="28">
    <w:abstractNumId w:val="23"/>
  </w:num>
  <w:num w:numId="29">
    <w:abstractNumId w:val="21"/>
  </w:num>
  <w:num w:numId="30">
    <w:abstractNumId w:val="0"/>
  </w:num>
  <w:num w:numId="31">
    <w:abstractNumId w:val="5"/>
  </w:num>
  <w:num w:numId="32">
    <w:abstractNumId w:val="12"/>
  </w:num>
  <w:num w:numId="33">
    <w:abstractNumId w:val="28"/>
  </w:num>
  <w:num w:numId="34">
    <w:abstractNumId w:val="32"/>
  </w:num>
  <w:num w:numId="35">
    <w:abstractNumId w:val="15"/>
  </w:num>
  <w:num w:numId="36">
    <w:abstractNumId w:val="3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A4"/>
    <w:rsid w:val="00290CD0"/>
    <w:rsid w:val="003226F6"/>
    <w:rsid w:val="003256F1"/>
    <w:rsid w:val="00353011"/>
    <w:rsid w:val="00355BA4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F14B"/>
  <w15:chartTrackingRefBased/>
  <w15:docId w15:val="{13C1945E-F037-470D-A211-78F0ABEC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355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55BA4"/>
  </w:style>
  <w:style w:type="character" w:customStyle="1" w:styleId="eop">
    <w:name w:val="eop"/>
    <w:basedOn w:val="a0"/>
    <w:rsid w:val="0035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2021-10-20T12:26:00Z</dcterms:created>
  <dcterms:modified xsi:type="dcterms:W3CDTF">2021-10-20T12:28:00Z</dcterms:modified>
</cp:coreProperties>
</file>